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6" w:rsidRPr="00820B38" w:rsidRDefault="00FB6C06" w:rsidP="00FB6C06">
      <w:pPr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</w:rPr>
        <w:t xml:space="preserve">      </w:t>
      </w: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201</w:t>
      </w:r>
      <w:r w:rsidR="00D14501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:rsidR="00FB6C06" w:rsidRPr="00820B38" w:rsidRDefault="00FB6C06" w:rsidP="00FB6C06">
      <w:pPr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201</w:t>
      </w:r>
      <w:r w:rsidR="00D14501">
        <w:rPr>
          <w:rFonts w:ascii="Times New Roman" w:hAnsi="Times New Roman"/>
          <w:b/>
        </w:rPr>
        <w:t>6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18"/>
        <w:gridCol w:w="1316"/>
        <w:gridCol w:w="1417"/>
        <w:gridCol w:w="1276"/>
        <w:gridCol w:w="1307"/>
      </w:tblGrid>
      <w:tr w:rsidR="00D14501" w:rsidRPr="00820B38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Plnění  k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31.12.2010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4501" w:rsidRPr="00820B38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D14501">
              <w:rPr>
                <w:rFonts w:ascii="Times New Roman" w:hAnsi="Times New Roman"/>
              </w:rPr>
              <w:t>660</w:t>
            </w:r>
            <w:r w:rsidRPr="00820B38">
              <w:rPr>
                <w:rFonts w:ascii="Times New Roman" w:hAnsi="Times New Roman"/>
              </w:rPr>
              <w:t>,</w:t>
            </w:r>
            <w:r w:rsidR="00D14501">
              <w:rPr>
                <w:rFonts w:ascii="Times New Roman" w:hAnsi="Times New Roman"/>
              </w:rPr>
              <w:t>41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D14501">
              <w:rPr>
                <w:rFonts w:ascii="Times New Roman" w:hAnsi="Times New Roman"/>
              </w:rPr>
              <w:t>192,38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C06" w:rsidRPr="00820B38" w:rsidRDefault="00246698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852,79</w:t>
            </w:r>
          </w:p>
        </w:tc>
        <w:tc>
          <w:tcPr>
            <w:tcW w:w="1276" w:type="dxa"/>
          </w:tcPr>
          <w:p w:rsidR="00FB6C06" w:rsidRPr="00820B38" w:rsidRDefault="00CE252D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14501">
              <w:rPr>
                <w:rFonts w:ascii="Times New Roman" w:hAnsi="Times New Roman"/>
              </w:rPr>
              <w:t>847,93</w:t>
            </w:r>
          </w:p>
        </w:tc>
        <w:tc>
          <w:tcPr>
            <w:tcW w:w="130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99,</w:t>
            </w:r>
            <w:r w:rsidR="00D14501">
              <w:rPr>
                <w:rFonts w:ascii="Times New Roman" w:hAnsi="Times New Roman"/>
              </w:rPr>
              <w:t>4</w:t>
            </w:r>
          </w:p>
        </w:tc>
      </w:tr>
      <w:tr w:rsidR="00D14501" w:rsidRPr="00820B38" w:rsidTr="002B4286">
        <w:trPr>
          <w:trHeight w:val="416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CE252D">
              <w:rPr>
                <w:rFonts w:ascii="Times New Roman" w:hAnsi="Times New Roman"/>
              </w:rPr>
              <w:t>21</w:t>
            </w:r>
            <w:r w:rsidR="00D14501">
              <w:rPr>
                <w:rFonts w:ascii="Times New Roman" w:hAnsi="Times New Roman"/>
              </w:rPr>
              <w:t>0</w:t>
            </w:r>
            <w:r w:rsidR="00CE252D">
              <w:rPr>
                <w:rFonts w:ascii="Times New Roman" w:hAnsi="Times New Roman"/>
              </w:rPr>
              <w:t>,</w:t>
            </w:r>
            <w:r w:rsidR="00D14501">
              <w:rPr>
                <w:rFonts w:ascii="Times New Roman" w:hAnsi="Times New Roman"/>
              </w:rPr>
              <w:t>00</w:t>
            </w:r>
          </w:p>
        </w:tc>
        <w:tc>
          <w:tcPr>
            <w:tcW w:w="1282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D14501">
              <w:rPr>
                <w:rFonts w:ascii="Times New Roman" w:hAnsi="Times New Roman"/>
              </w:rPr>
              <w:t>47,32</w:t>
            </w:r>
          </w:p>
        </w:tc>
        <w:tc>
          <w:tcPr>
            <w:tcW w:w="1417" w:type="dxa"/>
          </w:tcPr>
          <w:p w:rsidR="00FB6C06" w:rsidRPr="00820B38" w:rsidRDefault="00246698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257,32</w:t>
            </w:r>
          </w:p>
        </w:tc>
        <w:tc>
          <w:tcPr>
            <w:tcW w:w="1276" w:type="dxa"/>
          </w:tcPr>
          <w:p w:rsidR="00FB6C06" w:rsidRPr="00820B38" w:rsidRDefault="00246698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14501">
              <w:rPr>
                <w:rFonts w:ascii="Times New Roman" w:hAnsi="Times New Roman"/>
              </w:rPr>
              <w:t>236,67</w:t>
            </w:r>
          </w:p>
        </w:tc>
        <w:tc>
          <w:tcPr>
            <w:tcW w:w="1307" w:type="dxa"/>
          </w:tcPr>
          <w:p w:rsidR="00FB6C06" w:rsidRPr="00820B38" w:rsidRDefault="00246698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D14501">
              <w:rPr>
                <w:rFonts w:ascii="Times New Roman" w:hAnsi="Times New Roman"/>
              </w:rPr>
              <w:t>2,00</w:t>
            </w:r>
          </w:p>
        </w:tc>
      </w:tr>
      <w:tr w:rsidR="00D14501" w:rsidRPr="00820B38" w:rsidTr="002B4286">
        <w:trPr>
          <w:trHeight w:val="42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7,10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7,10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4A4501">
              <w:rPr>
                <w:rFonts w:ascii="Times New Roman" w:hAnsi="Times New Roman"/>
              </w:rPr>
              <w:t>100</w:t>
            </w:r>
          </w:p>
        </w:tc>
      </w:tr>
      <w:tr w:rsidR="00D14501" w:rsidRPr="00820B38" w:rsidTr="002B4286">
        <w:trPr>
          <w:trHeight w:val="414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60,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17,00</w:t>
            </w:r>
          </w:p>
        </w:tc>
        <w:tc>
          <w:tcPr>
            <w:tcW w:w="141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="00D14501">
              <w:rPr>
                <w:rFonts w:ascii="Times New Roman" w:hAnsi="Times New Roman"/>
              </w:rPr>
              <w:t>77,00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D14501">
              <w:rPr>
                <w:rFonts w:ascii="Times New Roman" w:hAnsi="Times New Roman"/>
              </w:rPr>
              <w:t>77,00</w:t>
            </w: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Pr="00820B38">
              <w:rPr>
                <w:rFonts w:ascii="Times New Roman" w:hAnsi="Times New Roman"/>
              </w:rPr>
              <w:t>100</w:t>
            </w:r>
          </w:p>
        </w:tc>
      </w:tr>
      <w:tr w:rsidR="00D14501" w:rsidRPr="00820B38" w:rsidTr="002B4286">
        <w:trPr>
          <w:trHeight w:val="420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D14501">
              <w:rPr>
                <w:rFonts w:ascii="Times New Roman" w:hAnsi="Times New Roman"/>
                <w:b/>
              </w:rPr>
              <w:t>930,41</w:t>
            </w:r>
          </w:p>
        </w:tc>
        <w:tc>
          <w:tcPr>
            <w:tcW w:w="1282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246698">
              <w:rPr>
                <w:rFonts w:ascii="Times New Roman" w:hAnsi="Times New Roman"/>
                <w:b/>
              </w:rPr>
              <w:t xml:space="preserve">  </w:t>
            </w:r>
            <w:r w:rsidR="00D14501">
              <w:rPr>
                <w:rFonts w:ascii="Times New Roman" w:hAnsi="Times New Roman"/>
                <w:b/>
              </w:rPr>
              <w:t>263,80</w:t>
            </w:r>
          </w:p>
        </w:tc>
        <w:tc>
          <w:tcPr>
            <w:tcW w:w="1417" w:type="dxa"/>
          </w:tcPr>
          <w:p w:rsidR="00FB6C06" w:rsidRPr="00820B38" w:rsidRDefault="00763337" w:rsidP="00D1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D14501">
              <w:rPr>
                <w:rFonts w:ascii="Times New Roman" w:hAnsi="Times New Roman"/>
                <w:b/>
              </w:rPr>
              <w:t>1194,21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</w:t>
            </w:r>
            <w:r w:rsidR="004A4501">
              <w:rPr>
                <w:rFonts w:ascii="Times New Roman" w:hAnsi="Times New Roman"/>
                <w:b/>
              </w:rPr>
              <w:t>1</w:t>
            </w:r>
            <w:r w:rsidR="00D14501">
              <w:rPr>
                <w:rFonts w:ascii="Times New Roman" w:hAnsi="Times New Roman"/>
                <w:b/>
              </w:rPr>
              <w:t>168,70</w:t>
            </w:r>
          </w:p>
        </w:tc>
        <w:tc>
          <w:tcPr>
            <w:tcW w:w="130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D14501">
              <w:rPr>
                <w:rFonts w:ascii="Times New Roman" w:hAnsi="Times New Roman"/>
                <w:b/>
              </w:rPr>
              <w:t>7,9</w:t>
            </w:r>
          </w:p>
        </w:tc>
      </w:tr>
      <w:tr w:rsidR="00D14501" w:rsidRPr="00820B38" w:rsidTr="002B4286">
        <w:trPr>
          <w:trHeight w:val="41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:rsidR="00FB6C06" w:rsidRPr="00820B38" w:rsidRDefault="00763337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D14501">
              <w:rPr>
                <w:rFonts w:ascii="Times New Roman" w:hAnsi="Times New Roman"/>
              </w:rPr>
              <w:t>930,41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105D94">
              <w:rPr>
                <w:rFonts w:ascii="Times New Roman" w:hAnsi="Times New Roman"/>
              </w:rPr>
              <w:t>222,78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4A4501">
              <w:rPr>
                <w:rFonts w:ascii="Times New Roman" w:hAnsi="Times New Roman"/>
              </w:rPr>
              <w:t>1</w:t>
            </w:r>
            <w:r w:rsidR="00D14501">
              <w:rPr>
                <w:rFonts w:ascii="Times New Roman" w:hAnsi="Times New Roman"/>
              </w:rPr>
              <w:t>153,19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4A4501">
              <w:rPr>
                <w:rFonts w:ascii="Times New Roman" w:hAnsi="Times New Roman"/>
              </w:rPr>
              <w:t>1</w:t>
            </w:r>
            <w:r w:rsidR="00D14501">
              <w:rPr>
                <w:rFonts w:ascii="Times New Roman" w:hAnsi="Times New Roman"/>
              </w:rPr>
              <w:t>135,95</w:t>
            </w:r>
          </w:p>
        </w:tc>
        <w:tc>
          <w:tcPr>
            <w:tcW w:w="130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</w:t>
            </w:r>
            <w:r w:rsidR="00707DB5">
              <w:rPr>
                <w:rFonts w:ascii="Times New Roman" w:hAnsi="Times New Roman"/>
              </w:rPr>
              <w:t>8,</w:t>
            </w:r>
            <w:r w:rsidR="00D14501">
              <w:rPr>
                <w:rFonts w:ascii="Times New Roman" w:hAnsi="Times New Roman"/>
              </w:rPr>
              <w:t>5</w:t>
            </w:r>
          </w:p>
        </w:tc>
      </w:tr>
      <w:tr w:rsidR="00D14501" w:rsidRPr="00820B38" w:rsidTr="002B4286">
        <w:trPr>
          <w:trHeight w:val="417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6 – kapitálové výd.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0</w:t>
            </w:r>
          </w:p>
        </w:tc>
        <w:tc>
          <w:tcPr>
            <w:tcW w:w="1282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</w:t>
            </w:r>
            <w:r w:rsidR="004A4501">
              <w:rPr>
                <w:rFonts w:ascii="Times New Roman" w:hAnsi="Times New Roman"/>
              </w:rPr>
              <w:t>1</w:t>
            </w:r>
            <w:r w:rsidR="00D1450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D14501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D14501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D14501">
              <w:rPr>
                <w:rFonts w:ascii="Times New Roman" w:hAnsi="Times New Roman"/>
              </w:rPr>
              <w:t>178,52</w:t>
            </w:r>
          </w:p>
        </w:tc>
        <w:tc>
          <w:tcPr>
            <w:tcW w:w="130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</w:t>
            </w:r>
            <w:r w:rsidR="00D14501">
              <w:rPr>
                <w:rFonts w:ascii="Times New Roman" w:hAnsi="Times New Roman"/>
              </w:rPr>
              <w:t>9,2</w:t>
            </w:r>
          </w:p>
        </w:tc>
      </w:tr>
      <w:tr w:rsidR="00D14501" w:rsidRPr="00820B38" w:rsidTr="002B4286">
        <w:trPr>
          <w:trHeight w:val="409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:rsidR="00FB6C06" w:rsidRPr="00820B38" w:rsidRDefault="00763337" w:rsidP="00D14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D14501">
              <w:rPr>
                <w:rFonts w:ascii="Times New Roman" w:hAnsi="Times New Roman"/>
                <w:b/>
              </w:rPr>
              <w:t>930,41</w:t>
            </w:r>
          </w:p>
        </w:tc>
        <w:tc>
          <w:tcPr>
            <w:tcW w:w="1282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 </w:t>
            </w:r>
            <w:r w:rsidR="00105D94">
              <w:rPr>
                <w:rFonts w:ascii="Times New Roman" w:hAnsi="Times New Roman"/>
                <w:b/>
              </w:rPr>
              <w:t>402,78</w:t>
            </w:r>
            <w:r w:rsidRPr="00820B3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D14501">
              <w:rPr>
                <w:rFonts w:ascii="Times New Roman" w:hAnsi="Times New Roman"/>
                <w:b/>
              </w:rPr>
              <w:t>1</w:t>
            </w:r>
            <w:r w:rsidR="00105D94">
              <w:rPr>
                <w:rFonts w:ascii="Times New Roman" w:hAnsi="Times New Roman"/>
                <w:b/>
              </w:rPr>
              <w:t>333,19</w:t>
            </w:r>
          </w:p>
        </w:tc>
        <w:tc>
          <w:tcPr>
            <w:tcW w:w="1276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D14501">
              <w:rPr>
                <w:rFonts w:ascii="Times New Roman" w:hAnsi="Times New Roman"/>
                <w:b/>
              </w:rPr>
              <w:t>1</w:t>
            </w:r>
            <w:r w:rsidR="00105D94">
              <w:rPr>
                <w:rFonts w:ascii="Times New Roman" w:hAnsi="Times New Roman"/>
                <w:b/>
              </w:rPr>
              <w:t>314,47</w:t>
            </w:r>
          </w:p>
        </w:tc>
        <w:tc>
          <w:tcPr>
            <w:tcW w:w="130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105D94">
              <w:rPr>
                <w:rFonts w:ascii="Times New Roman" w:hAnsi="Times New Roman"/>
                <w:b/>
              </w:rPr>
              <w:t>8,6</w:t>
            </w:r>
          </w:p>
        </w:tc>
      </w:tr>
      <w:tr w:rsidR="00D14501" w:rsidRPr="00820B38" w:rsidTr="00E46BAD">
        <w:trPr>
          <w:trHeight w:val="473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Saldo: příjmy - výdaje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     0</w:t>
            </w:r>
          </w:p>
        </w:tc>
        <w:tc>
          <w:tcPr>
            <w:tcW w:w="1282" w:type="dxa"/>
          </w:tcPr>
          <w:p w:rsidR="00FB6C06" w:rsidRPr="00820B38" w:rsidRDefault="00E46BAD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 -</w:t>
            </w:r>
            <w:r w:rsidR="00105D94">
              <w:rPr>
                <w:rFonts w:ascii="Times New Roman" w:hAnsi="Times New Roman"/>
                <w:b/>
              </w:rPr>
              <w:t>138,98</w:t>
            </w:r>
          </w:p>
        </w:tc>
        <w:tc>
          <w:tcPr>
            <w:tcW w:w="141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E46BAD">
              <w:rPr>
                <w:rFonts w:ascii="Times New Roman" w:hAnsi="Times New Roman"/>
                <w:b/>
              </w:rPr>
              <w:t xml:space="preserve">  </w:t>
            </w:r>
            <w:r w:rsidRPr="00820B38">
              <w:rPr>
                <w:rFonts w:ascii="Times New Roman" w:hAnsi="Times New Roman"/>
                <w:b/>
              </w:rPr>
              <w:t xml:space="preserve"> -</w:t>
            </w:r>
            <w:r w:rsidR="00105D94">
              <w:rPr>
                <w:rFonts w:ascii="Times New Roman" w:hAnsi="Times New Roman"/>
                <w:b/>
              </w:rPr>
              <w:t>138,98</w:t>
            </w:r>
          </w:p>
        </w:tc>
        <w:tc>
          <w:tcPr>
            <w:tcW w:w="1276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1A00">
              <w:rPr>
                <w:rFonts w:ascii="Times New Roman" w:hAnsi="Times New Roman"/>
                <w:b/>
              </w:rPr>
              <w:t xml:space="preserve"> </w:t>
            </w:r>
            <w:r w:rsidRPr="00820B38">
              <w:rPr>
                <w:rFonts w:ascii="Times New Roman" w:hAnsi="Times New Roman"/>
                <w:b/>
              </w:rPr>
              <w:t>-</w:t>
            </w:r>
            <w:r w:rsidR="00105D94">
              <w:rPr>
                <w:rFonts w:ascii="Times New Roman" w:hAnsi="Times New Roman"/>
                <w:b/>
              </w:rPr>
              <w:t>145,77</w:t>
            </w:r>
          </w:p>
        </w:tc>
        <w:tc>
          <w:tcPr>
            <w:tcW w:w="130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105D94">
              <w:rPr>
                <w:rFonts w:ascii="Times New Roman" w:hAnsi="Times New Roman"/>
                <w:b/>
              </w:rPr>
              <w:t>104,86</w:t>
            </w:r>
            <w:r w:rsidRPr="00820B38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D14501" w:rsidRPr="00820B38" w:rsidTr="002B4286">
        <w:trPr>
          <w:trHeight w:val="438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-</w:t>
            </w:r>
            <w:r w:rsidR="00105D94">
              <w:rPr>
                <w:rFonts w:ascii="Times New Roman" w:hAnsi="Times New Roman"/>
              </w:rPr>
              <w:t>138</w:t>
            </w:r>
            <w:r w:rsidR="00761A00">
              <w:rPr>
                <w:rFonts w:ascii="Times New Roman" w:hAnsi="Times New Roman"/>
              </w:rPr>
              <w:t>,</w:t>
            </w:r>
            <w:r w:rsidR="00105D94">
              <w:rPr>
                <w:rFonts w:ascii="Times New Roman" w:hAnsi="Times New Roman"/>
              </w:rPr>
              <w:t>98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-</w:t>
            </w:r>
            <w:r w:rsidR="00105D94">
              <w:rPr>
                <w:rFonts w:ascii="Times New Roman" w:hAnsi="Times New Roman"/>
              </w:rPr>
              <w:t>138,98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761A00">
              <w:rPr>
                <w:rFonts w:ascii="Times New Roman" w:hAnsi="Times New Roman"/>
              </w:rPr>
              <w:t>-</w:t>
            </w:r>
            <w:r w:rsidR="00105D94">
              <w:rPr>
                <w:rFonts w:ascii="Times New Roman" w:hAnsi="Times New Roman"/>
              </w:rPr>
              <w:t>145,77</w:t>
            </w:r>
          </w:p>
        </w:tc>
        <w:tc>
          <w:tcPr>
            <w:tcW w:w="130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105D94">
              <w:rPr>
                <w:rFonts w:ascii="Times New Roman" w:hAnsi="Times New Roman"/>
              </w:rPr>
              <w:t>104,86</w:t>
            </w:r>
          </w:p>
        </w:tc>
      </w:tr>
      <w:tr w:rsidR="00D14501" w:rsidRPr="00820B38" w:rsidTr="002B4286">
        <w:trPr>
          <w:trHeight w:val="385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BA029A">
              <w:rPr>
                <w:rFonts w:ascii="Times New Roman" w:hAnsi="Times New Roman"/>
                <w:b/>
              </w:rPr>
              <w:t xml:space="preserve">     0</w:t>
            </w: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E46BAD">
              <w:rPr>
                <w:rFonts w:ascii="Times New Roman" w:hAnsi="Times New Roman"/>
                <w:b/>
              </w:rPr>
              <w:t xml:space="preserve">  </w:t>
            </w:r>
            <w:r w:rsidR="00105D94">
              <w:rPr>
                <w:rFonts w:ascii="Times New Roman" w:hAnsi="Times New Roman"/>
                <w:b/>
              </w:rPr>
              <w:t>138,98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E46BAD">
              <w:rPr>
                <w:rFonts w:ascii="Times New Roman" w:hAnsi="Times New Roman"/>
                <w:b/>
              </w:rPr>
              <w:t xml:space="preserve"> </w:t>
            </w:r>
            <w:r w:rsidR="00105D94">
              <w:rPr>
                <w:rFonts w:ascii="Times New Roman" w:hAnsi="Times New Roman"/>
                <w:b/>
              </w:rPr>
              <w:t>138,98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105D94">
              <w:rPr>
                <w:rFonts w:ascii="Times New Roman" w:hAnsi="Times New Roman"/>
                <w:b/>
              </w:rPr>
              <w:t>145,77</w:t>
            </w:r>
          </w:p>
        </w:tc>
        <w:tc>
          <w:tcPr>
            <w:tcW w:w="1307" w:type="dxa"/>
          </w:tcPr>
          <w:p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:rsidR="00FB6C06" w:rsidRPr="00820B38" w:rsidRDefault="00BA029A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05D94">
              <w:rPr>
                <w:rFonts w:ascii="Times New Roman" w:hAnsi="Times New Roman"/>
                <w:b/>
              </w:rPr>
              <w:t>104,86</w:t>
            </w:r>
            <w:r w:rsidR="00FB6C06" w:rsidRPr="00820B38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               </w:t>
      </w:r>
      <w:r w:rsidR="00105D94">
        <w:rPr>
          <w:rFonts w:ascii="Times New Roman" w:hAnsi="Times New Roman"/>
        </w:rPr>
        <w:t>786,36</w:t>
      </w:r>
      <w:r w:rsidRPr="00820B38">
        <w:rPr>
          <w:rFonts w:ascii="Times New Roman" w:hAnsi="Times New Roman"/>
        </w:rPr>
        <w:tab/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Stav ke konci vykaz. období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BA029A">
        <w:rPr>
          <w:rFonts w:ascii="Times New Roman" w:hAnsi="Times New Roman"/>
        </w:rPr>
        <w:t xml:space="preserve">  </w:t>
      </w:r>
      <w:r w:rsidR="00C87F90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</w:t>
      </w:r>
      <w:r w:rsidR="00105D94">
        <w:rPr>
          <w:rFonts w:ascii="Times New Roman" w:hAnsi="Times New Roman"/>
        </w:rPr>
        <w:t xml:space="preserve"> </w:t>
      </w:r>
      <w:r w:rsidR="00C87F90">
        <w:rPr>
          <w:rFonts w:ascii="Times New Roman" w:hAnsi="Times New Roman"/>
        </w:rPr>
        <w:t>627,47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  <w:t xml:space="preserve"> </w:t>
      </w:r>
      <w:r w:rsidR="00C87F90">
        <w:rPr>
          <w:rFonts w:ascii="Times New Roman" w:hAnsi="Times New Roman"/>
        </w:rPr>
        <w:t xml:space="preserve">   </w:t>
      </w:r>
      <w:r w:rsidRPr="00820B38">
        <w:rPr>
          <w:rFonts w:ascii="Times New Roman" w:hAnsi="Times New Roman"/>
        </w:rPr>
        <w:t xml:space="preserve"> </w:t>
      </w:r>
      <w:r w:rsidR="00C87F90">
        <w:rPr>
          <w:rFonts w:ascii="Times New Roman" w:hAnsi="Times New Roman"/>
        </w:rPr>
        <w:t>158,89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C87F90">
        <w:rPr>
          <w:rFonts w:ascii="Times New Roman" w:hAnsi="Times New Roman"/>
        </w:rPr>
        <w:t xml:space="preserve">               </w:t>
      </w:r>
      <w:r w:rsidR="00B23957">
        <w:rPr>
          <w:rFonts w:ascii="Times New Roman" w:hAnsi="Times New Roman"/>
        </w:rPr>
        <w:t>5</w:t>
      </w:r>
      <w:r w:rsidR="00C87F90">
        <w:rPr>
          <w:rFonts w:ascii="Times New Roman" w:hAnsi="Times New Roman"/>
        </w:rPr>
        <w:t>5</w:t>
      </w:r>
      <w:r w:rsidR="00BA029A">
        <w:rPr>
          <w:rFonts w:ascii="Times New Roman" w:hAnsi="Times New Roman"/>
        </w:rPr>
        <w:t>.</w:t>
      </w:r>
      <w:r w:rsidR="00C87F90">
        <w:rPr>
          <w:rFonts w:ascii="Times New Roman" w:hAnsi="Times New Roman"/>
        </w:rPr>
        <w:t>0</w:t>
      </w:r>
      <w:r w:rsidR="00EF661A">
        <w:rPr>
          <w:rFonts w:ascii="Times New Roman" w:hAnsi="Times New Roman"/>
        </w:rPr>
        <w:t>00</w:t>
      </w:r>
      <w:r w:rsidRPr="00820B38">
        <w:rPr>
          <w:rFonts w:ascii="Times New Roman" w:hAnsi="Times New Roman"/>
        </w:rPr>
        <w:t xml:space="preserve">,- Kč </w:t>
      </w:r>
    </w:p>
    <w:p w:rsidR="00FB6C06" w:rsidRDefault="00C87F90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volby do zastupitelstva kraje                                                22.000,-Kč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Dotace do rozpočtu obce za rok 201</w:t>
      </w:r>
      <w:r w:rsidR="00C87F90">
        <w:rPr>
          <w:rFonts w:ascii="Times New Roman" w:hAnsi="Times New Roman"/>
        </w:rPr>
        <w:t>6</w:t>
      </w:r>
      <w:r w:rsidRPr="00820B38">
        <w:rPr>
          <w:rFonts w:ascii="Times New Roman" w:hAnsi="Times New Roman"/>
        </w:rPr>
        <w:t xml:space="preserve"> činily celkem </w:t>
      </w:r>
      <w:r w:rsidR="00C87F90">
        <w:rPr>
          <w:rFonts w:ascii="Times New Roman" w:hAnsi="Times New Roman"/>
        </w:rPr>
        <w:t xml:space="preserve">         77.000</w:t>
      </w:r>
      <w:r w:rsidRPr="00820B38">
        <w:rPr>
          <w:rFonts w:ascii="Times New Roman" w:hAnsi="Times New Roman"/>
        </w:rPr>
        <w:t>,- Kč.</w:t>
      </w:r>
    </w:p>
    <w:p w:rsidR="00CA7D0A" w:rsidRPr="00820B38" w:rsidRDefault="00CA7D0A" w:rsidP="00CA7D0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Nečerpané fin. </w:t>
      </w:r>
      <w:r>
        <w:rPr>
          <w:rFonts w:ascii="Times New Roman" w:hAnsi="Times New Roman"/>
        </w:rPr>
        <w:t>p</w:t>
      </w:r>
      <w:r w:rsidRPr="00820B38">
        <w:rPr>
          <w:rFonts w:ascii="Times New Roman" w:hAnsi="Times New Roman"/>
        </w:rPr>
        <w:t xml:space="preserve">rostředky </w:t>
      </w:r>
      <w:r>
        <w:rPr>
          <w:rFonts w:ascii="Times New Roman" w:hAnsi="Times New Roman"/>
        </w:rPr>
        <w:t>9.575</w:t>
      </w:r>
      <w:r w:rsidRPr="00820B38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na </w:t>
      </w:r>
      <w:r w:rsidRPr="00820B38">
        <w:rPr>
          <w:rFonts w:ascii="Times New Roman" w:hAnsi="Times New Roman"/>
        </w:rPr>
        <w:t xml:space="preserve">volby do </w:t>
      </w:r>
      <w:r>
        <w:rPr>
          <w:rFonts w:ascii="Times New Roman" w:hAnsi="Times New Roman"/>
        </w:rPr>
        <w:t xml:space="preserve">zastupitelstva kraje </w:t>
      </w:r>
      <w:r w:rsidRPr="00820B38">
        <w:rPr>
          <w:rFonts w:ascii="Times New Roman" w:hAnsi="Times New Roman"/>
        </w:rPr>
        <w:t>byly vráce</w:t>
      </w:r>
      <w:r>
        <w:rPr>
          <w:rFonts w:ascii="Times New Roman" w:hAnsi="Times New Roman"/>
        </w:rPr>
        <w:t>ny na účet krajského úřadu v roce 2017</w:t>
      </w:r>
      <w:r w:rsidRPr="00820B38">
        <w:rPr>
          <w:rFonts w:ascii="Times New Roman" w:hAnsi="Times New Roman"/>
        </w:rPr>
        <w:t>.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201</w:t>
      </w:r>
      <w:r w:rsidR="00CA7D0A">
        <w:rPr>
          <w:rFonts w:ascii="Times New Roman" w:hAnsi="Times New Roman"/>
          <w:b/>
        </w:rPr>
        <w:t>6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31.12.201</w:t>
      </w:r>
      <w:r w:rsidR="00CA7D0A">
        <w:rPr>
          <w:rFonts w:ascii="Times New Roman" w:hAnsi="Times New Roman"/>
        </w:rPr>
        <w:t>6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2 </w:t>
      </w:r>
      <w:r w:rsidR="007A15F6">
        <w:rPr>
          <w:rFonts w:ascii="Times New Roman" w:hAnsi="Times New Roman"/>
        </w:rPr>
        <w:t>456</w:t>
      </w:r>
      <w:r>
        <w:rPr>
          <w:rFonts w:ascii="Times New Roman" w:hAnsi="Times New Roman"/>
        </w:rPr>
        <w:t> </w:t>
      </w:r>
      <w:r w:rsidR="007A15F6">
        <w:rPr>
          <w:rFonts w:ascii="Times New Roman" w:hAnsi="Times New Roman"/>
        </w:rPr>
        <w:t>316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83 000,00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EF661A">
        <w:rPr>
          <w:rFonts w:ascii="Times New Roman" w:hAnsi="Times New Roman"/>
        </w:rPr>
        <w:t>5</w:t>
      </w:r>
      <w:r w:rsidR="007A15F6">
        <w:rPr>
          <w:rFonts w:ascii="Times New Roman" w:hAnsi="Times New Roman"/>
        </w:rPr>
        <w:t>89</w:t>
      </w:r>
      <w:r w:rsidR="00EF661A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>290</w:t>
      </w:r>
      <w:r w:rsidR="00EF661A">
        <w:rPr>
          <w:rFonts w:ascii="Times New Roman" w:hAnsi="Times New Roman"/>
        </w:rPr>
        <w:t>,20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 w:rsidR="00EF661A">
        <w:rPr>
          <w:rFonts w:ascii="Times New Roman" w:hAnsi="Times New Roman"/>
        </w:rPr>
        <w:t>76</w:t>
      </w:r>
      <w:r w:rsidR="007A15F6">
        <w:rPr>
          <w:rFonts w:ascii="Times New Roman" w:hAnsi="Times New Roman"/>
        </w:rPr>
        <w:t> 306,51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2016: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vybudovala držák na májku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opravila fasádu na budově obecního úřadu č.p. 28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vybudovala terasu u budovy hostince č.p. 22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2016 koupila: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mikrosystém Panasonic za 13.000,-Kč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betonové květináče za 8.226,-Kč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dubové lavice 3ks za 15.750,-Kč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zahradní set 2 ks (4 lavice a 2 stoly) za 8.380,-Kč 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počítač za 6.000,-Kč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201</w:t>
      </w:r>
      <w:r w:rsidR="00CA7D0A">
        <w:rPr>
          <w:rFonts w:ascii="Times New Roman" w:hAnsi="Times New Roman"/>
          <w:b/>
        </w:rPr>
        <w:t>6</w:t>
      </w:r>
      <w:r w:rsidRPr="00820B38">
        <w:rPr>
          <w:rFonts w:ascii="Times New Roman" w:hAnsi="Times New Roman"/>
          <w:b/>
        </w:rPr>
        <w:t xml:space="preserve"> 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EF66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pracovn</w:t>
      </w:r>
      <w:r w:rsidR="00EF661A">
        <w:rPr>
          <w:rFonts w:ascii="Times New Roman" w:hAnsi="Times New Roman"/>
        </w:rPr>
        <w:t>íci</w:t>
      </w:r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</w:t>
      </w:r>
      <w:r w:rsidR="00EF661A">
        <w:rPr>
          <w:rFonts w:ascii="Times New Roman" w:hAnsi="Times New Roman"/>
        </w:rPr>
        <w:t xml:space="preserve">ho kraje Jaroslava Nedvědová a </w:t>
      </w:r>
      <w:r w:rsidR="00C87F90">
        <w:rPr>
          <w:rFonts w:ascii="Times New Roman" w:hAnsi="Times New Roman"/>
        </w:rPr>
        <w:t xml:space="preserve">Bc. </w:t>
      </w:r>
      <w:r w:rsidR="007A15F6">
        <w:rPr>
          <w:rFonts w:ascii="Times New Roman" w:hAnsi="Times New Roman"/>
        </w:rPr>
        <w:t>Lenka Bulínová, DiS</w:t>
      </w:r>
      <w:r>
        <w:rPr>
          <w:rFonts w:ascii="Times New Roman" w:hAnsi="Times New Roman"/>
        </w:rPr>
        <w:t xml:space="preserve"> na základě žádosti Obce Dolní Hradiště podle ustanovení § 42, odst. 1 zákona č. 128/2000 Sb., o obcích.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dne </w:t>
      </w:r>
      <w:r w:rsidR="00C87F90">
        <w:rPr>
          <w:rFonts w:ascii="Times New Roman" w:hAnsi="Times New Roman"/>
        </w:rPr>
        <w:t>2.5.2017</w:t>
      </w:r>
      <w:r>
        <w:rPr>
          <w:rFonts w:ascii="Times New Roman" w:hAnsi="Times New Roman"/>
        </w:rPr>
        <w:t>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201</w:t>
      </w:r>
      <w:r w:rsidR="00C87F90">
        <w:rPr>
          <w:rFonts w:ascii="Times New Roman" w:hAnsi="Times New Roman"/>
        </w:rPr>
        <w:t>6</w:t>
      </w:r>
      <w:r w:rsidRPr="00820B38">
        <w:rPr>
          <w:rFonts w:ascii="Times New Roman" w:hAnsi="Times New Roman"/>
        </w:rPr>
        <w:t xml:space="preserve"> je přílohou závěrečného účtu. </w:t>
      </w:r>
    </w:p>
    <w:p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finančním výborem dne: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zastupitelstvem obce dne: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Šapovalov - starosta  </w:t>
      </w:r>
      <w:r w:rsidR="00FB6C06"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Vyvěšeno  dne: </w:t>
      </w:r>
      <w:r w:rsidR="007A15F6">
        <w:rPr>
          <w:rFonts w:ascii="Times New Roman" w:hAnsi="Times New Roman"/>
        </w:rPr>
        <w:t>10.5.2017</w:t>
      </w:r>
      <w:r w:rsidR="00C87F90">
        <w:rPr>
          <w:rFonts w:ascii="Times New Roman" w:hAnsi="Times New Roman"/>
        </w:rPr>
        <w:t xml:space="preserve">     </w:t>
      </w:r>
      <w:r w:rsidRPr="00820B38">
        <w:rPr>
          <w:rFonts w:ascii="Times New Roman" w:hAnsi="Times New Roman"/>
        </w:rPr>
        <w:t xml:space="preserve">                                                     Sejmuto dne:</w:t>
      </w:r>
      <w:bookmarkStart w:id="0" w:name="_GoBack"/>
      <w:bookmarkEnd w:id="0"/>
    </w:p>
    <w:p w:rsidR="00AE5292" w:rsidRDefault="00B446DE"/>
    <w:p w:rsidR="007A15F6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p w:rsidR="007A15F6" w:rsidRDefault="007A15F6">
      <w:pPr>
        <w:rPr>
          <w:rFonts w:ascii="Times New Roman" w:hAnsi="Times New Roman"/>
        </w:rPr>
      </w:pPr>
    </w:p>
    <w:p w:rsidR="00805325" w:rsidRDefault="00805325">
      <w:pPr>
        <w:rPr>
          <w:rFonts w:ascii="Times New Roman" w:hAnsi="Times New Roman"/>
        </w:rPr>
      </w:pPr>
    </w:p>
    <w:p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A15F6">
        <w:rPr>
          <w:rFonts w:ascii="Times New Roman" w:hAnsi="Times New Roman"/>
          <w:sz w:val="24"/>
          <w:szCs w:val="24"/>
        </w:rPr>
        <w:t>Ing. Pavel Šapovalov</w:t>
      </w:r>
    </w:p>
    <w:p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7A15F6">
        <w:rPr>
          <w:rFonts w:ascii="Times New Roman" w:hAnsi="Times New Roman"/>
          <w:sz w:val="20"/>
          <w:szCs w:val="20"/>
        </w:rPr>
        <w:t>starosta</w:t>
      </w:r>
    </w:p>
    <w:sectPr w:rsidR="007A15F6" w:rsidRPr="007A15F6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6C06"/>
    <w:rsid w:val="000A139F"/>
    <w:rsid w:val="00105D94"/>
    <w:rsid w:val="00246698"/>
    <w:rsid w:val="00285A2B"/>
    <w:rsid w:val="002B11FB"/>
    <w:rsid w:val="00347624"/>
    <w:rsid w:val="00406EB4"/>
    <w:rsid w:val="004A4501"/>
    <w:rsid w:val="004C2479"/>
    <w:rsid w:val="004F4813"/>
    <w:rsid w:val="005802A2"/>
    <w:rsid w:val="00707DB5"/>
    <w:rsid w:val="00761A00"/>
    <w:rsid w:val="00763337"/>
    <w:rsid w:val="007A15F6"/>
    <w:rsid w:val="00805325"/>
    <w:rsid w:val="00816AE8"/>
    <w:rsid w:val="008B29D6"/>
    <w:rsid w:val="00955C9B"/>
    <w:rsid w:val="00AE6643"/>
    <w:rsid w:val="00B23957"/>
    <w:rsid w:val="00B359AB"/>
    <w:rsid w:val="00BA029A"/>
    <w:rsid w:val="00BF7CE4"/>
    <w:rsid w:val="00C66443"/>
    <w:rsid w:val="00C87F90"/>
    <w:rsid w:val="00C9397B"/>
    <w:rsid w:val="00CA7D0A"/>
    <w:rsid w:val="00CE252D"/>
    <w:rsid w:val="00D04606"/>
    <w:rsid w:val="00D14501"/>
    <w:rsid w:val="00D35AF3"/>
    <w:rsid w:val="00D429B5"/>
    <w:rsid w:val="00D613F8"/>
    <w:rsid w:val="00DC4607"/>
    <w:rsid w:val="00E30D47"/>
    <w:rsid w:val="00E46BAD"/>
    <w:rsid w:val="00EA74B8"/>
    <w:rsid w:val="00EF661A"/>
    <w:rsid w:val="00F6786F"/>
    <w:rsid w:val="00F85C15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A2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A1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Pavel</cp:lastModifiedBy>
  <cp:revision>5</cp:revision>
  <cp:lastPrinted>2017-04-27T06:49:00Z</cp:lastPrinted>
  <dcterms:created xsi:type="dcterms:W3CDTF">2017-05-09T11:02:00Z</dcterms:created>
  <dcterms:modified xsi:type="dcterms:W3CDTF">2017-05-10T06:16:00Z</dcterms:modified>
</cp:coreProperties>
</file>